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5C" w:rsidRDefault="00FF0A5C" w:rsidP="00FF0A5C">
      <w:pPr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OŠ BUDAŠEVO-TOPOLOVAC-GUŠĆE</w:t>
      </w:r>
    </w:p>
    <w:p w:rsidR="00FF0A5C" w:rsidRDefault="00FF0A5C" w:rsidP="00FF0A5C">
      <w:pPr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:rsidR="00FF0A5C" w:rsidRDefault="00FF0A5C" w:rsidP="00FF0A5C">
      <w:pPr>
        <w:jc w:val="center"/>
        <w:rPr>
          <w:color w:val="0D8F23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259B30"/>
            </w14:solidFill>
            <w14:prstDash w14:val="solid"/>
            <w14:round/>
          </w14:textOutline>
        </w:rPr>
      </w:pPr>
      <w:r>
        <w:rPr>
          <w:color w:val="0070C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2148">
                    <w14:shade w14:val="30000"/>
                    <w14:satMod w14:val="115000"/>
                  </w14:srgbClr>
                </w14:gs>
                <w14:gs w14:pos="50000">
                  <w14:srgbClr w14:val="004F9C">
                    <w14:shade w14:val="67500"/>
                    <w14:satMod w14:val="115000"/>
                  </w14:srgbClr>
                </w14:gs>
                <w14:gs w14:pos="100000">
                  <w14:srgbClr w14:val="0074DD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NOĆ KNJIGE  </w:t>
      </w:r>
      <w:r>
        <w:rPr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  <w:t>i</w:t>
      </w:r>
      <w:r>
        <w:rPr>
          <w:color w:val="528DE5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54697"/>
            </w14:solidFill>
            <w14:prstDash w14:val="solid"/>
            <w14:round/>
          </w14:textOutline>
        </w:rPr>
        <w:t xml:space="preserve">  </w:t>
      </w:r>
      <w:r>
        <w:rPr>
          <w:color w:val="0D8F23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259B30"/>
            </w14:solidFill>
            <w14:prstDash w14:val="solid"/>
            <w14:round/>
          </w14:textOutline>
        </w:rPr>
        <w:t>ZELENA ČISTKA</w:t>
      </w:r>
    </w:p>
    <w:p w:rsidR="00FF0A5C" w:rsidRDefault="00FF0A5C" w:rsidP="00DE669D">
      <w:pPr>
        <w:jc w:val="center"/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/S knjigom od jutra </w:t>
      </w:r>
      <w:r>
        <w:rPr>
          <w:color w:val="0D8F23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za bolju i </w:t>
      </w:r>
      <w:proofErr w:type="spellStart"/>
      <w:r>
        <w:rPr>
          <w:color w:val="0D8F23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zeleniju</w:t>
      </w:r>
      <w:proofErr w:type="spellEnd"/>
      <w:r>
        <w:rPr>
          <w:color w:val="0D8F23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budućnost</w:t>
      </w:r>
      <w:r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/</w:t>
      </w:r>
    </w:p>
    <w:p w:rsidR="00DE669D" w:rsidRDefault="00DE669D" w:rsidP="00DE669D">
      <w:pPr>
        <w:jc w:val="center"/>
        <w:rPr>
          <w:color w:val="0070C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DE669D" w:rsidRPr="00DE669D" w:rsidRDefault="00FF0A5C" w:rsidP="00DE669D">
      <w:pPr>
        <w:jc w:val="center"/>
        <w:rPr>
          <w:b/>
          <w:color w:val="002060"/>
          <w:sz w:val="28"/>
          <w:szCs w:val="28"/>
          <w:u w:val="single"/>
        </w:rPr>
      </w:pPr>
      <w:r w:rsidRPr="00DE669D">
        <w:rPr>
          <w:b/>
          <w:color w:val="002060"/>
          <w:sz w:val="28"/>
          <w:szCs w:val="28"/>
          <w:u w:val="single"/>
        </w:rPr>
        <w:t>22. travnja 2016.</w:t>
      </w:r>
    </w:p>
    <w:p w:rsidR="00FF0A5C" w:rsidRPr="00DE669D" w:rsidRDefault="00FF0A5C" w:rsidP="00DE669D">
      <w:pPr>
        <w:jc w:val="center"/>
        <w:rPr>
          <w:b/>
          <w:color w:val="002060"/>
          <w:sz w:val="28"/>
          <w:szCs w:val="28"/>
          <w:u w:val="single"/>
        </w:rPr>
      </w:pPr>
      <w:r w:rsidRPr="00DE669D">
        <w:rPr>
          <w:b/>
          <w:color w:val="002060"/>
          <w:sz w:val="28"/>
          <w:szCs w:val="28"/>
          <w:u w:val="single"/>
        </w:rPr>
        <w:t>Dan hrvatske knjige i Dan planeta Zemlje</w:t>
      </w:r>
    </w:p>
    <w:p w:rsidR="00DE669D" w:rsidRDefault="00DE669D" w:rsidP="00DE669D">
      <w:pPr>
        <w:jc w:val="center"/>
        <w:rPr>
          <w:b/>
          <w:color w:val="002060"/>
          <w:sz w:val="28"/>
          <w:szCs w:val="28"/>
        </w:rPr>
      </w:pPr>
    </w:p>
    <w:p w:rsidR="00FF0A5C" w:rsidRDefault="00FF0A5C" w:rsidP="00FF0A5C">
      <w:pPr>
        <w:jc w:val="center"/>
        <w:rPr>
          <w:b/>
          <w:color w:val="244061" w:themeColor="accent1" w:themeShade="80"/>
          <w:sz w:val="36"/>
          <w:szCs w:val="36"/>
        </w:rPr>
      </w:pPr>
      <w:r>
        <w:rPr>
          <w:b/>
          <w:color w:val="244061" w:themeColor="accent1" w:themeShade="80"/>
          <w:sz w:val="36"/>
          <w:szCs w:val="36"/>
        </w:rPr>
        <w:t>PROGRAM U ŠKOLI BUDAŠEVO</w:t>
      </w:r>
    </w:p>
    <w:p w:rsidR="00FF0A5C" w:rsidRDefault="00FF0A5C" w:rsidP="00FF0A5C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 xml:space="preserve">ZA UČENIKE VIŠIH RAZREDA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11,00 sati  -  EDUKACIJA O PLANETU ZEMLJI -  </w:t>
      </w:r>
      <w:r>
        <w:rPr>
          <w:sz w:val="24"/>
          <w:szCs w:val="24"/>
        </w:rPr>
        <w:t xml:space="preserve">Mladi čuvari prirode „Vidra“ i Dramska </w:t>
      </w:r>
    </w:p>
    <w:p w:rsidR="00FF0A5C" w:rsidRDefault="00FF0A5C" w:rsidP="00FF0A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skupina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11,25 sati</w:t>
      </w:r>
      <w:r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>AKTIVNOSTI</w:t>
      </w:r>
    </w:p>
    <w:p w:rsidR="00FF0A5C" w:rsidRDefault="00FF0A5C" w:rsidP="00FF0A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čišćenje okoliša škole (učenici viših razreda)</w:t>
      </w:r>
    </w:p>
    <w:p w:rsidR="00FF0A5C" w:rsidRDefault="00FF0A5C" w:rsidP="00FF0A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čišćenje prilaznih cesta (učenici viših razreda)</w:t>
      </w:r>
    </w:p>
    <w:p w:rsidR="00FF0A5C" w:rsidRDefault="00FF0A5C" w:rsidP="00FF0A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obilazak MRTVAJE TIŠINE (učenici viših razreda)</w:t>
      </w:r>
    </w:p>
    <w:p w:rsidR="00FF0A5C" w:rsidRDefault="00FF0A5C" w:rsidP="00FF0A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sadnja cvjetnica, grmova u okolišu škole (svi učenici škole)</w:t>
      </w:r>
    </w:p>
    <w:p w:rsidR="00FF0A5C" w:rsidRDefault="00FF0A5C" w:rsidP="00FF0A5C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IZLOŽBA </w:t>
      </w:r>
    </w:p>
    <w:p w:rsidR="00FF0A5C" w:rsidRDefault="00FF0A5C" w:rsidP="00FF0A5C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Čitajmo svi, veliki i mali</w:t>
      </w:r>
      <w:r>
        <w:rPr>
          <w:sz w:val="24"/>
          <w:szCs w:val="24"/>
        </w:rPr>
        <w:t xml:space="preserve"> – ekološke teme u fondu naše knjižnice </w:t>
      </w:r>
    </w:p>
    <w:p w:rsidR="00FF0A5C" w:rsidRDefault="00FF0A5C" w:rsidP="00FF0A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12,20 sati</w:t>
      </w:r>
      <w:r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 xml:space="preserve">EKO IGRE </w:t>
      </w:r>
      <w:r>
        <w:rPr>
          <w:sz w:val="24"/>
          <w:szCs w:val="24"/>
        </w:rPr>
        <w:t>– (svi učenici škole</w:t>
      </w:r>
      <w:r>
        <w:rPr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               </w:t>
      </w:r>
    </w:p>
    <w:p w:rsidR="00DE669D" w:rsidRDefault="00DE669D" w:rsidP="00FF0A5C">
      <w:pPr>
        <w:rPr>
          <w:sz w:val="24"/>
          <w:szCs w:val="24"/>
          <w:u w:val="single"/>
        </w:rPr>
      </w:pPr>
    </w:p>
    <w:p w:rsidR="00FF0A5C" w:rsidRDefault="00FF0A5C" w:rsidP="00FF0A5C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ZA UČENIKE VIŠIH RAZREDA PŠ TOPOLOVAC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12,00 sati</w:t>
      </w:r>
      <w:r>
        <w:rPr>
          <w:sz w:val="24"/>
          <w:szCs w:val="24"/>
        </w:rPr>
        <w:t xml:space="preserve"> – </w:t>
      </w:r>
      <w:r w:rsidR="00DE669D">
        <w:rPr>
          <w:sz w:val="24"/>
          <w:szCs w:val="24"/>
        </w:rPr>
        <w:t xml:space="preserve"> </w:t>
      </w:r>
      <w:r>
        <w:rPr>
          <w:sz w:val="24"/>
          <w:szCs w:val="24"/>
        </w:rPr>
        <w:t>književni susret s Hrvojem Hitrecom (učenici 5. i 6. razreda PŠ Topolovac)</w:t>
      </w:r>
    </w:p>
    <w:p w:rsidR="00DE669D" w:rsidRDefault="00FF0A5C" w:rsidP="00FF0A5C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12,00 sati</w:t>
      </w:r>
      <w:r>
        <w:rPr>
          <w:color w:val="002060"/>
          <w:sz w:val="24"/>
          <w:szCs w:val="24"/>
        </w:rPr>
        <w:t xml:space="preserve">  -  Gradsko finalno natjecanje u čitanju naglas, Narodna knjižnica i čitaonica Vlado</w:t>
      </w:r>
    </w:p>
    <w:p w:rsidR="00FF0A5C" w:rsidRPr="00DE669D" w:rsidRDefault="00FF0A5C" w:rsidP="00FF0A5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Gotovac Sisak</w:t>
      </w:r>
    </w:p>
    <w:p w:rsidR="00FF0A5C" w:rsidRDefault="00FF0A5C" w:rsidP="00FF0A5C">
      <w:pPr>
        <w:rPr>
          <w:b/>
          <w:color w:val="1F497D" w:themeColor="text2"/>
          <w:sz w:val="24"/>
          <w:szCs w:val="24"/>
          <w:u w:val="single"/>
        </w:rPr>
      </w:pPr>
    </w:p>
    <w:p w:rsidR="00FF0A5C" w:rsidRDefault="00FF0A5C" w:rsidP="00FF0A5C">
      <w:p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lastRenderedPageBreak/>
        <w:t>PROGRAM ZA UČENIKE NIŽIH RAZREDA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13,30 sati</w:t>
      </w:r>
      <w:r>
        <w:rPr>
          <w:sz w:val="24"/>
          <w:szCs w:val="24"/>
        </w:rPr>
        <w:t xml:space="preserve">  -  Otvorenje manifestacije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13,32 sati</w:t>
      </w:r>
      <w:r>
        <w:rPr>
          <w:sz w:val="24"/>
          <w:szCs w:val="24"/>
        </w:rPr>
        <w:t xml:space="preserve">  - </w:t>
      </w:r>
      <w:r>
        <w:rPr>
          <w:b/>
          <w:sz w:val="24"/>
          <w:szCs w:val="24"/>
        </w:rPr>
        <w:t>PRIČAM TI, PRIČAM</w:t>
      </w:r>
      <w:r>
        <w:rPr>
          <w:sz w:val="24"/>
          <w:szCs w:val="24"/>
        </w:rPr>
        <w:t xml:space="preserve"> – prepričavanje bajke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13,35 sati</w:t>
      </w:r>
      <w:r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>ČITAJMO SVI, MALI I VELIKI</w:t>
      </w:r>
      <w:r>
        <w:rPr>
          <w:sz w:val="24"/>
          <w:szCs w:val="24"/>
        </w:rPr>
        <w:t xml:space="preserve"> – roditelji čitaju ulomke iz knjiga koje su obilježile 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njihovo djetinjstvo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</w:p>
    <w:p w:rsidR="00FF0A5C" w:rsidRDefault="00FF0A5C" w:rsidP="00FF0A5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13,40 sati</w:t>
      </w:r>
      <w:r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>VOLIMO ČITATI DRUGIMA</w:t>
      </w:r>
      <w:r>
        <w:rPr>
          <w:sz w:val="24"/>
          <w:szCs w:val="24"/>
        </w:rPr>
        <w:t xml:space="preserve"> – Natjecanje u čitanju naglas za grad Sisak</w:t>
      </w:r>
    </w:p>
    <w:p w:rsidR="00FF0A5C" w:rsidRDefault="00FF0A5C" w:rsidP="00FF0A5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polufinalisti:  Lea </w:t>
      </w:r>
      <w:proofErr w:type="spellStart"/>
      <w:r>
        <w:rPr>
          <w:sz w:val="24"/>
          <w:szCs w:val="24"/>
        </w:rPr>
        <w:t>Gregec</w:t>
      </w:r>
      <w:proofErr w:type="spellEnd"/>
      <w:r>
        <w:rPr>
          <w:sz w:val="24"/>
          <w:szCs w:val="24"/>
        </w:rPr>
        <w:t xml:space="preserve"> i Sven </w:t>
      </w:r>
      <w:proofErr w:type="spellStart"/>
      <w:r>
        <w:rPr>
          <w:sz w:val="24"/>
          <w:szCs w:val="24"/>
        </w:rPr>
        <w:t>Stiperski</w:t>
      </w:r>
      <w:proofErr w:type="spellEnd"/>
      <w:r>
        <w:rPr>
          <w:sz w:val="24"/>
          <w:szCs w:val="24"/>
        </w:rPr>
        <w:t xml:space="preserve"> </w:t>
      </w:r>
    </w:p>
    <w:p w:rsidR="00FF0A5C" w:rsidRDefault="00FF0A5C" w:rsidP="00FF0A5C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finalisti: Stela Klasić</w:t>
      </w:r>
    </w:p>
    <w:p w:rsidR="00FF0A5C" w:rsidRDefault="00FF0A5C" w:rsidP="00FF0A5C">
      <w:pPr>
        <w:spacing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Luka </w:t>
      </w:r>
      <w:proofErr w:type="spellStart"/>
      <w:r>
        <w:rPr>
          <w:sz w:val="24"/>
          <w:szCs w:val="24"/>
        </w:rPr>
        <w:t>Tominac</w:t>
      </w:r>
      <w:proofErr w:type="spellEnd"/>
    </w:p>
    <w:p w:rsidR="00FF0A5C" w:rsidRDefault="00FF0A5C" w:rsidP="00FF0A5C">
      <w:pPr>
        <w:spacing w:line="240" w:lineRule="auto"/>
        <w:ind w:left="1440"/>
        <w:contextualSpacing/>
        <w:rPr>
          <w:sz w:val="24"/>
          <w:szCs w:val="24"/>
        </w:rPr>
      </w:pPr>
    </w:p>
    <w:p w:rsidR="00FF0A5C" w:rsidRDefault="00FF0A5C" w:rsidP="00FF0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13,55 sati</w:t>
      </w:r>
      <w:r>
        <w:rPr>
          <w:sz w:val="24"/>
          <w:szCs w:val="24"/>
        </w:rPr>
        <w:t xml:space="preserve">  -  Prezentacija međunarodnog projekta </w:t>
      </w:r>
      <w:r>
        <w:rPr>
          <w:b/>
          <w:sz w:val="24"/>
          <w:szCs w:val="24"/>
        </w:rPr>
        <w:t xml:space="preserve">ČITANJE NE POZNAJE GRANICE/BRANJE 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NE POZNA MEJA -</w:t>
      </w:r>
      <w:r>
        <w:rPr>
          <w:sz w:val="24"/>
          <w:szCs w:val="24"/>
        </w:rPr>
        <w:t xml:space="preserve">  Vilina pjesma: Sara </w:t>
      </w:r>
      <w:proofErr w:type="spellStart"/>
      <w:r>
        <w:rPr>
          <w:sz w:val="24"/>
          <w:szCs w:val="24"/>
        </w:rPr>
        <w:t>Harča</w:t>
      </w:r>
      <w:proofErr w:type="spellEnd"/>
      <w:r>
        <w:rPr>
          <w:sz w:val="24"/>
          <w:szCs w:val="24"/>
        </w:rPr>
        <w:t xml:space="preserve"> i Lukrecija Adamović  - 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predstavljanje knjige </w:t>
      </w:r>
      <w:r>
        <w:rPr>
          <w:i/>
          <w:sz w:val="24"/>
          <w:szCs w:val="24"/>
        </w:rPr>
        <w:t>Strašna vila u Groznoj šumi</w:t>
      </w:r>
      <w:r>
        <w:rPr>
          <w:sz w:val="24"/>
          <w:szCs w:val="24"/>
        </w:rPr>
        <w:t xml:space="preserve"> autorice  Jane Bauer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</w:p>
    <w:p w:rsidR="00FF0A5C" w:rsidRDefault="00FF0A5C" w:rsidP="00FF0A5C">
      <w:pPr>
        <w:rPr>
          <w:i/>
          <w:sz w:val="24"/>
          <w:szCs w:val="24"/>
        </w:rPr>
      </w:pPr>
      <w:r>
        <w:rPr>
          <w:b/>
          <w:sz w:val="24"/>
          <w:szCs w:val="24"/>
        </w:rPr>
        <w:t>14,00 sati</w:t>
      </w:r>
      <w:r>
        <w:rPr>
          <w:sz w:val="24"/>
          <w:szCs w:val="24"/>
        </w:rPr>
        <w:t xml:space="preserve">   -  Međunarodni pokret </w:t>
      </w:r>
      <w:r>
        <w:rPr>
          <w:b/>
          <w:sz w:val="24"/>
          <w:szCs w:val="24"/>
        </w:rPr>
        <w:t xml:space="preserve">BOOKCROSSING </w:t>
      </w:r>
    </w:p>
    <w:p w:rsidR="00FF0A5C" w:rsidRDefault="00FF0A5C" w:rsidP="00FF0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14,05 sati</w:t>
      </w:r>
      <w:r>
        <w:rPr>
          <w:sz w:val="24"/>
          <w:szCs w:val="24"/>
        </w:rPr>
        <w:t xml:space="preserve">  -  Predstavljanje nacionalnog projekta </w:t>
      </w:r>
      <w:r>
        <w:rPr>
          <w:b/>
          <w:sz w:val="24"/>
          <w:szCs w:val="24"/>
        </w:rPr>
        <w:t xml:space="preserve">ČITAJMO ZAJEDNO-ČITAJMO NAGLAS: </w:t>
      </w:r>
    </w:p>
    <w:p w:rsidR="00FF0A5C" w:rsidRDefault="00FF0A5C" w:rsidP="00FF0A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ZABORAVLJENE KNJIGE  </w:t>
      </w:r>
    </w:p>
    <w:p w:rsidR="00FF0A5C" w:rsidRDefault="00FF0A5C" w:rsidP="00FF0A5C">
      <w:pPr>
        <w:spacing w:after="0" w:line="240" w:lineRule="auto"/>
        <w:rPr>
          <w:b/>
          <w:sz w:val="24"/>
          <w:szCs w:val="24"/>
        </w:rPr>
      </w:pPr>
    </w:p>
    <w:p w:rsidR="00FF0A5C" w:rsidRDefault="00FF0A5C" w:rsidP="00FF0A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*dramatizacija </w:t>
      </w:r>
      <w:r>
        <w:rPr>
          <w:i/>
          <w:sz w:val="24"/>
          <w:szCs w:val="24"/>
        </w:rPr>
        <w:t>Plavi kaputić</w:t>
      </w:r>
      <w:r>
        <w:rPr>
          <w:sz w:val="24"/>
          <w:szCs w:val="24"/>
        </w:rPr>
        <w:t xml:space="preserve"> Mladena Kušeca: </w:t>
      </w:r>
      <w:proofErr w:type="spellStart"/>
      <w:r>
        <w:rPr>
          <w:sz w:val="24"/>
          <w:szCs w:val="24"/>
        </w:rPr>
        <w:t>Lucia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Trtanj</w:t>
      </w:r>
      <w:proofErr w:type="spellEnd"/>
      <w:r>
        <w:rPr>
          <w:sz w:val="24"/>
          <w:szCs w:val="24"/>
        </w:rPr>
        <w:t xml:space="preserve"> i Marta </w:t>
      </w:r>
    </w:p>
    <w:p w:rsidR="00FF0A5C" w:rsidRDefault="00FF0A5C" w:rsidP="00FF0A5C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* audio snimak </w:t>
      </w:r>
      <w:r>
        <w:rPr>
          <w:i/>
          <w:sz w:val="24"/>
          <w:szCs w:val="24"/>
        </w:rPr>
        <w:t xml:space="preserve">Ivin </w:t>
      </w:r>
      <w:proofErr w:type="spellStart"/>
      <w:r>
        <w:rPr>
          <w:i/>
          <w:sz w:val="24"/>
          <w:szCs w:val="24"/>
        </w:rPr>
        <w:t>Vučko</w:t>
      </w:r>
      <w:proofErr w:type="spellEnd"/>
      <w:r>
        <w:rPr>
          <w:sz w:val="24"/>
          <w:szCs w:val="24"/>
        </w:rPr>
        <w:t xml:space="preserve"> Maje </w:t>
      </w:r>
      <w:proofErr w:type="spellStart"/>
      <w:r>
        <w:rPr>
          <w:sz w:val="24"/>
          <w:szCs w:val="24"/>
        </w:rPr>
        <w:t>Gluščević</w:t>
      </w:r>
      <w:proofErr w:type="spellEnd"/>
      <w:r>
        <w:rPr>
          <w:sz w:val="24"/>
          <w:szCs w:val="24"/>
        </w:rPr>
        <w:t xml:space="preserve">: Nataša Kovačić, PŠ </w:t>
      </w:r>
      <w:proofErr w:type="spellStart"/>
      <w:r>
        <w:rPr>
          <w:sz w:val="24"/>
          <w:szCs w:val="24"/>
        </w:rPr>
        <w:t>Preloščica</w:t>
      </w:r>
      <w:proofErr w:type="spellEnd"/>
      <w:r>
        <w:rPr>
          <w:i/>
          <w:sz w:val="24"/>
          <w:szCs w:val="24"/>
        </w:rPr>
        <w:t xml:space="preserve"> </w:t>
      </w:r>
    </w:p>
    <w:p w:rsidR="00FF0A5C" w:rsidRDefault="00FF0A5C" w:rsidP="00FF0A5C">
      <w:pPr>
        <w:ind w:left="855"/>
        <w:contextualSpacing/>
        <w:rPr>
          <w:sz w:val="24"/>
          <w:szCs w:val="24"/>
        </w:rPr>
      </w:pPr>
    </w:p>
    <w:p w:rsidR="00FF0A5C" w:rsidRDefault="00FF0A5C" w:rsidP="00FF0A5C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14,15 sati</w:t>
      </w:r>
      <w:r>
        <w:rPr>
          <w:sz w:val="24"/>
          <w:szCs w:val="24"/>
        </w:rPr>
        <w:t xml:space="preserve">  -  Suradnja s Dječjim odjelom Narodne knjižnice i čitaonice Vlado Gotovac Sisak 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DJECA DJECI STIHOVE MI RECI</w:t>
      </w:r>
      <w:r>
        <w:rPr>
          <w:sz w:val="24"/>
          <w:szCs w:val="24"/>
        </w:rPr>
        <w:t xml:space="preserve">:  Maja Pejčinović, Ivan </w:t>
      </w:r>
      <w:proofErr w:type="spellStart"/>
      <w:r>
        <w:rPr>
          <w:sz w:val="24"/>
          <w:szCs w:val="24"/>
        </w:rPr>
        <w:t>Tominac</w:t>
      </w:r>
      <w:proofErr w:type="spellEnd"/>
      <w:r>
        <w:rPr>
          <w:sz w:val="24"/>
          <w:szCs w:val="24"/>
        </w:rPr>
        <w:t xml:space="preserve">, Lara Brajdić, 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Bruno Paša, Manuela </w:t>
      </w:r>
      <w:proofErr w:type="spellStart"/>
      <w:r>
        <w:rPr>
          <w:sz w:val="24"/>
          <w:szCs w:val="24"/>
        </w:rPr>
        <w:t>Tominac</w:t>
      </w:r>
      <w:proofErr w:type="spellEnd"/>
      <w:r>
        <w:rPr>
          <w:sz w:val="24"/>
          <w:szCs w:val="24"/>
        </w:rPr>
        <w:t xml:space="preserve">, Leonardo Kolak i </w:t>
      </w:r>
      <w:proofErr w:type="spellStart"/>
      <w:r>
        <w:rPr>
          <w:sz w:val="24"/>
          <w:szCs w:val="24"/>
        </w:rPr>
        <w:t>Particia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Kenda</w:t>
      </w:r>
      <w:proofErr w:type="spellEnd"/>
    </w:p>
    <w:p w:rsidR="00FF0A5C" w:rsidRDefault="00FF0A5C" w:rsidP="00FF0A5C">
      <w:pPr>
        <w:spacing w:after="0" w:line="240" w:lineRule="auto"/>
        <w:rPr>
          <w:sz w:val="24"/>
          <w:szCs w:val="24"/>
        </w:rPr>
      </w:pP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14,20 sati</w:t>
      </w:r>
      <w:r>
        <w:rPr>
          <w:sz w:val="24"/>
          <w:szCs w:val="24"/>
        </w:rPr>
        <w:t xml:space="preserve">  -  Predstavljanje godišnjeg projekta </w:t>
      </w:r>
      <w:r>
        <w:rPr>
          <w:b/>
          <w:sz w:val="24"/>
          <w:szCs w:val="24"/>
        </w:rPr>
        <w:t>TO SAM JA</w:t>
      </w:r>
      <w:r>
        <w:rPr>
          <w:sz w:val="24"/>
          <w:szCs w:val="24"/>
        </w:rPr>
        <w:t xml:space="preserve">!  Mali knjižničari                   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14,25 sati</w:t>
      </w:r>
      <w:r>
        <w:rPr>
          <w:sz w:val="24"/>
          <w:szCs w:val="24"/>
        </w:rPr>
        <w:t xml:space="preserve">  -   Splet narodnih igara i plesova -  Folklorna skupina 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14,35 sati</w:t>
      </w:r>
      <w:r>
        <w:rPr>
          <w:sz w:val="24"/>
          <w:szCs w:val="24"/>
        </w:rPr>
        <w:t xml:space="preserve">  -   Stanka </w:t>
      </w:r>
    </w:p>
    <w:p w:rsidR="00FF0A5C" w:rsidRDefault="00FF0A5C" w:rsidP="00FF0A5C">
      <w:pPr>
        <w:rPr>
          <w:sz w:val="24"/>
          <w:szCs w:val="24"/>
        </w:rPr>
      </w:pPr>
      <w:r>
        <w:rPr>
          <w:b/>
          <w:sz w:val="24"/>
          <w:szCs w:val="24"/>
        </w:rPr>
        <w:t>15,00 sati</w:t>
      </w:r>
      <w:r>
        <w:rPr>
          <w:sz w:val="24"/>
          <w:szCs w:val="24"/>
        </w:rPr>
        <w:t xml:space="preserve">   -  </w:t>
      </w:r>
      <w:r>
        <w:rPr>
          <w:b/>
          <w:sz w:val="24"/>
          <w:szCs w:val="24"/>
        </w:rPr>
        <w:t>RADIONICE</w:t>
      </w:r>
      <w:r>
        <w:rPr>
          <w:sz w:val="24"/>
          <w:szCs w:val="24"/>
        </w:rPr>
        <w:t xml:space="preserve">, prikaz radionica i druženje  </w:t>
      </w:r>
      <w:r>
        <w:rPr>
          <w:b/>
          <w:sz w:val="24"/>
          <w:szCs w:val="24"/>
        </w:rPr>
        <w:t>OD PISANOG PREDLOŠKA DO IZVEDBE:</w:t>
      </w:r>
    </w:p>
    <w:p w:rsidR="00FF0A5C" w:rsidRDefault="00FF0A5C" w:rsidP="00FF0A5C">
      <w:pPr>
        <w:spacing w:after="0"/>
        <w:rPr>
          <w:sz w:val="24"/>
          <w:szCs w:val="24"/>
        </w:rPr>
      </w:pPr>
      <w:r>
        <w:rPr>
          <w:sz w:val="24"/>
          <w:szCs w:val="24"/>
        </w:rPr>
        <w:t>DRAMSKA (voditeljica: učiteljica Ljiljana Slunjski)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LIKOVNO-DRAMSKA (voditeljica: učiteljica Ivana Pernar)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GLAZBENA (voditeljica Ivanka </w:t>
      </w:r>
      <w:proofErr w:type="spellStart"/>
      <w:r>
        <w:rPr>
          <w:sz w:val="24"/>
          <w:szCs w:val="24"/>
        </w:rPr>
        <w:t>Križe</w:t>
      </w:r>
      <w:proofErr w:type="spellEnd"/>
      <w:r>
        <w:rPr>
          <w:sz w:val="24"/>
          <w:szCs w:val="24"/>
        </w:rPr>
        <w:t>)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MULTIMEDIJSKA (voditeljica: knjižničarka Mirjana </w:t>
      </w:r>
      <w:proofErr w:type="spellStart"/>
      <w:r>
        <w:rPr>
          <w:sz w:val="24"/>
          <w:szCs w:val="24"/>
        </w:rPr>
        <w:t>Čubaković</w:t>
      </w:r>
      <w:proofErr w:type="spellEnd"/>
      <w:r>
        <w:rPr>
          <w:sz w:val="24"/>
          <w:szCs w:val="24"/>
        </w:rPr>
        <w:t>)</w:t>
      </w:r>
    </w:p>
    <w:p w:rsidR="00FF0A5C" w:rsidRDefault="00FF0A5C" w:rsidP="00FF0A5C">
      <w:pPr>
        <w:spacing w:after="0" w:line="240" w:lineRule="auto"/>
        <w:rPr>
          <w:sz w:val="24"/>
          <w:szCs w:val="24"/>
        </w:rPr>
      </w:pPr>
    </w:p>
    <w:p w:rsidR="00FF0A5C" w:rsidRDefault="00FF0A5C" w:rsidP="00FF0A5C">
      <w:pPr>
        <w:rPr>
          <w:b/>
          <w:sz w:val="24"/>
          <w:szCs w:val="24"/>
        </w:rPr>
      </w:pPr>
      <w:r>
        <w:rPr>
          <w:sz w:val="24"/>
          <w:szCs w:val="24"/>
        </w:rPr>
        <w:t>Uz program i druženje gosti će vidjeti virtualnu izložbu</w:t>
      </w:r>
      <w:r>
        <w:rPr>
          <w:b/>
          <w:sz w:val="24"/>
          <w:szCs w:val="24"/>
        </w:rPr>
        <w:t xml:space="preserve"> Školska knjižnica: Putovanje u nove svjetove!</w:t>
      </w:r>
    </w:p>
    <w:p w:rsidR="00FF0A5C" w:rsidRDefault="00DE669D" w:rsidP="00FF0A5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F0A5C">
        <w:rPr>
          <w:sz w:val="28"/>
          <w:szCs w:val="28"/>
        </w:rPr>
        <w:tab/>
      </w:r>
      <w:r w:rsidR="00FF0A5C">
        <w:rPr>
          <w:b/>
          <w:sz w:val="28"/>
          <w:szCs w:val="28"/>
        </w:rPr>
        <w:t>RAVNATELJ</w:t>
      </w:r>
    </w:p>
    <w:p w:rsidR="00FF0A5C" w:rsidRDefault="00FF0A5C" w:rsidP="00FF0A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Nikola Lacković</w:t>
      </w:r>
    </w:p>
    <w:p w:rsidR="00FF0A5C" w:rsidRDefault="00FF0A5C" w:rsidP="00FF0A5C">
      <w:pPr>
        <w:rPr>
          <w:sz w:val="28"/>
          <w:szCs w:val="28"/>
        </w:rPr>
      </w:pPr>
    </w:p>
    <w:p w:rsidR="00A8456E" w:rsidRDefault="00DE669D"/>
    <w:sectPr w:rsidR="00A8456E" w:rsidSect="00DE669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987"/>
    <w:multiLevelType w:val="hybridMultilevel"/>
    <w:tmpl w:val="F24860AE"/>
    <w:lvl w:ilvl="0" w:tplc="423C753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C"/>
    <w:rsid w:val="008075F7"/>
    <w:rsid w:val="00997C86"/>
    <w:rsid w:val="00DE669D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5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6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5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6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2016-04-19T07:07:00Z</cp:lastPrinted>
  <dcterms:created xsi:type="dcterms:W3CDTF">2016-04-15T10:43:00Z</dcterms:created>
  <dcterms:modified xsi:type="dcterms:W3CDTF">2016-04-19T07:08:00Z</dcterms:modified>
</cp:coreProperties>
</file>